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59048E94" w:rsidR="00DD4B2E" w:rsidRPr="00C45DF6" w:rsidRDefault="00DD4B2E" w:rsidP="00DD4B2E">
      <w:pPr>
        <w:pStyle w:val="Default"/>
        <w:jc w:val="both"/>
        <w:rPr>
          <w:rFonts w:ascii="Calibri" w:hAnsi="Calibri" w:cs="Calibri"/>
          <w:b/>
          <w:bCs/>
          <w:sz w:val="22"/>
          <w:szCs w:val="22"/>
        </w:rPr>
      </w:pPr>
      <w:r w:rsidRPr="00C45DF6">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C45DF6">
        <w:rPr>
          <w:rFonts w:ascii="Calibri" w:hAnsi="Calibri" w:cs="Calibri"/>
          <w:b/>
          <w:bCs/>
          <w:sz w:val="22"/>
          <w:szCs w:val="22"/>
        </w:rPr>
        <w:t xml:space="preserve">all’affidamento finalizzato all’acquisto di </w:t>
      </w:r>
      <w:r w:rsidRPr="00C45DF6">
        <w:rPr>
          <w:rFonts w:ascii="Calibri" w:hAnsi="Calibri" w:cs="Calibri"/>
          <w:b/>
          <w:bCs/>
          <w:sz w:val="22"/>
          <w:szCs w:val="22"/>
          <w:highlight w:val="yellow"/>
        </w:rPr>
        <w:t>…………………………………………………</w:t>
      </w:r>
      <w:proofErr w:type="gramStart"/>
      <w:r w:rsidRPr="00C45DF6">
        <w:rPr>
          <w:rFonts w:ascii="Calibri" w:hAnsi="Calibri" w:cs="Calibri"/>
          <w:b/>
          <w:bCs/>
          <w:sz w:val="22"/>
          <w:szCs w:val="22"/>
          <w:highlight w:val="yellow"/>
        </w:rPr>
        <w:t>…….</w:t>
      </w:r>
      <w:proofErr w:type="gramEnd"/>
      <w:r w:rsidRPr="00C45DF6">
        <w:rPr>
          <w:rFonts w:ascii="Calibri" w:hAnsi="Calibri" w:cs="Calibri"/>
          <w:b/>
          <w:bCs/>
          <w:sz w:val="22"/>
          <w:szCs w:val="22"/>
          <w:highlight w:val="yellow"/>
        </w:rPr>
        <w:t>.</w:t>
      </w:r>
      <w:r w:rsidRPr="00C45DF6">
        <w:rPr>
          <w:rFonts w:ascii="Calibri" w:hAnsi="Calibri" w:cs="Calibri"/>
          <w:b/>
          <w:bCs/>
          <w:sz w:val="22"/>
          <w:szCs w:val="22"/>
        </w:rPr>
        <w:t xml:space="preserve"> </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357DB405" w14:textId="4F844A83" w:rsidR="00FB281C" w:rsidRPr="00FB281C" w:rsidRDefault="00747455" w:rsidP="003D45AD">
      <w:pPr>
        <w:pStyle w:val="Default"/>
        <w:jc w:val="both"/>
        <w:rPr>
          <w:rFonts w:ascii="Calibri" w:hAnsi="Calibri" w:cs="Calibri"/>
          <w:sz w:val="23"/>
          <w:szCs w:val="23"/>
        </w:rPr>
      </w:pPr>
      <w:r>
        <w:rPr>
          <w:rFonts w:ascii="Calibri" w:eastAsia="Calibri" w:hAnsi="Calibri" w:cs="Calibri"/>
          <w:sz w:val="22"/>
          <w:szCs w:val="22"/>
          <w:lang w:eastAsia="en-US"/>
        </w:rPr>
        <w:t>L</w:t>
      </w:r>
      <w:r w:rsidR="00663C79" w:rsidRPr="00783CAE">
        <w:rPr>
          <w:rFonts w:ascii="Calibri" w:eastAsia="Calibri" w:hAnsi="Calibri" w:cs="Calibri"/>
          <w:sz w:val="22"/>
          <w:szCs w:val="22"/>
          <w:lang w:eastAsia="en-US"/>
        </w:rPr>
        <w:t>a sottoscritta</w:t>
      </w:r>
      <w:r w:rsidR="00DD77E9">
        <w:rPr>
          <w:rFonts w:ascii="Calibri" w:eastAsia="Calibri" w:hAnsi="Calibri" w:cs="Calibri"/>
          <w:sz w:val="22"/>
          <w:szCs w:val="22"/>
          <w:lang w:eastAsia="en-US"/>
        </w:rPr>
        <w:t xml:space="preserve"> </w:t>
      </w:r>
      <w:r w:rsidR="004E6920" w:rsidRPr="00A95BC2">
        <w:rPr>
          <w:rFonts w:ascii="Calibri" w:eastAsia="Calibri" w:hAnsi="Calibri" w:cs="Calibri"/>
          <w:b/>
          <w:bCs/>
          <w:sz w:val="22"/>
          <w:szCs w:val="22"/>
          <w:lang w:eastAsia="en-US"/>
        </w:rPr>
        <w:t>Prof.ssa</w:t>
      </w:r>
      <w:r w:rsidR="00CA19A0" w:rsidRPr="00A95BC2">
        <w:rPr>
          <w:rFonts w:ascii="Calibri" w:eastAsia="Calibri" w:hAnsi="Calibri" w:cs="Calibri"/>
          <w:b/>
          <w:bCs/>
          <w:sz w:val="22"/>
          <w:szCs w:val="22"/>
          <w:lang w:eastAsia="en-US"/>
        </w:rPr>
        <w:t xml:space="preserve"> Rossana B</w:t>
      </w:r>
      <w:r w:rsidRPr="00A95BC2">
        <w:rPr>
          <w:rFonts w:ascii="Calibri" w:eastAsia="Calibri" w:hAnsi="Calibri" w:cs="Calibri"/>
          <w:b/>
          <w:bCs/>
          <w:sz w:val="22"/>
          <w:szCs w:val="22"/>
          <w:lang w:eastAsia="en-US"/>
        </w:rPr>
        <w:t>erardi</w:t>
      </w:r>
      <w:r w:rsidR="00DC67CB" w:rsidRPr="00747455">
        <w:rPr>
          <w:rFonts w:ascii="Calibri" w:eastAsia="Calibri" w:hAnsi="Calibri" w:cs="Calibri"/>
          <w:sz w:val="22"/>
          <w:szCs w:val="22"/>
          <w:lang w:eastAsia="en-US"/>
        </w:rPr>
        <w:t>, docen</w:t>
      </w:r>
      <w:r w:rsidR="00DD1AAB" w:rsidRPr="00747455">
        <w:rPr>
          <w:rFonts w:ascii="Calibri" w:eastAsia="Calibri" w:hAnsi="Calibri" w:cs="Calibri"/>
          <w:sz w:val="22"/>
          <w:szCs w:val="22"/>
          <w:lang w:eastAsia="en-US"/>
        </w:rPr>
        <w:t>te</w:t>
      </w:r>
      <w:r w:rsidR="00DD1AAB">
        <w:rPr>
          <w:rFonts w:ascii="Calibri" w:eastAsia="Calibri" w:hAnsi="Calibri" w:cs="Calibri"/>
          <w:sz w:val="22"/>
          <w:szCs w:val="22"/>
          <w:lang w:eastAsia="en-US"/>
        </w:rPr>
        <w:t xml:space="preserv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w:t>
      </w:r>
      <w:r w:rsidR="009B3E7B" w:rsidRPr="00B85CF9">
        <w:rPr>
          <w:rFonts w:ascii="Calibri" w:eastAsia="Calibri" w:hAnsi="Calibri" w:cs="Calibri"/>
          <w:sz w:val="22"/>
          <w:szCs w:val="22"/>
          <w:lang w:eastAsia="en-US"/>
        </w:rPr>
        <w:t xml:space="preserve">Regolamento Delegato </w:t>
      </w:r>
      <w:r w:rsidR="0016612A" w:rsidRPr="00B85CF9">
        <w:rPr>
          <w:rFonts w:ascii="Calibri" w:eastAsia="Calibri" w:hAnsi="Calibri" w:cs="Calibri"/>
          <w:sz w:val="22"/>
          <w:szCs w:val="22"/>
          <w:lang w:eastAsia="en-US"/>
        </w:rPr>
        <w:t xml:space="preserve">n. </w:t>
      </w:r>
      <w:r w:rsidR="009B3E7B" w:rsidRPr="00B85CF9">
        <w:rPr>
          <w:rFonts w:ascii="Calibri" w:eastAsia="Calibri" w:hAnsi="Calibri" w:cs="Calibri"/>
          <w:sz w:val="22"/>
          <w:szCs w:val="22"/>
          <w:lang w:eastAsia="en-US"/>
        </w:rPr>
        <w:t>2021/2139</w:t>
      </w:r>
      <w:r w:rsidR="00DE0453" w:rsidRPr="00B85CF9">
        <w:rPr>
          <w:rFonts w:ascii="Calibri" w:eastAsia="Calibri" w:hAnsi="Calibri" w:cs="Calibri"/>
          <w:sz w:val="22"/>
          <w:szCs w:val="22"/>
          <w:lang w:eastAsia="en-US"/>
        </w:rPr>
        <w:t>)</w:t>
      </w:r>
      <w:r w:rsidR="003736E4" w:rsidRPr="00B85CF9">
        <w:rPr>
          <w:rFonts w:ascii="Calibri" w:eastAsia="Calibri" w:hAnsi="Calibri" w:cs="Calibri"/>
          <w:sz w:val="22"/>
          <w:szCs w:val="22"/>
          <w:lang w:eastAsia="en-US"/>
        </w:rPr>
        <w:t>,</w:t>
      </w:r>
      <w:r w:rsidR="00DD4B2E" w:rsidRPr="00B85CF9">
        <w:rPr>
          <w:rFonts w:ascii="Calibri" w:eastAsia="Calibri" w:hAnsi="Calibri" w:cs="Calibri"/>
          <w:sz w:val="22"/>
          <w:szCs w:val="22"/>
          <w:lang w:eastAsia="en-US"/>
        </w:rPr>
        <w:t xml:space="preserve"> circa l</w:t>
      </w:r>
      <w:bookmarkStart w:id="0" w:name="_Hlk127948201"/>
      <w:r w:rsidR="00DD4B2E" w:rsidRPr="00B85CF9">
        <w:rPr>
          <w:rFonts w:ascii="Calibri" w:eastAsia="Calibri" w:hAnsi="Calibri" w:cs="Calibri"/>
          <w:sz w:val="22"/>
          <w:szCs w:val="22"/>
          <w:lang w:eastAsia="en-US"/>
        </w:rPr>
        <w:t xml:space="preserve">’acquisizione della fornitura in oggetto il cui costo è </w:t>
      </w:r>
      <w:r w:rsidR="003736E4" w:rsidRPr="00B85CF9">
        <w:rPr>
          <w:rFonts w:ascii="Calibri" w:eastAsia="Calibri" w:hAnsi="Calibri" w:cs="Calibri"/>
          <w:sz w:val="22"/>
          <w:szCs w:val="22"/>
          <w:lang w:eastAsia="en-US"/>
        </w:rPr>
        <w:t xml:space="preserve">sostenuto dal </w:t>
      </w:r>
      <w:r w:rsidR="00DD4B2E" w:rsidRPr="00B85CF9">
        <w:rPr>
          <w:rFonts w:ascii="Calibri" w:eastAsia="Calibri" w:hAnsi="Calibri" w:cs="Calibri"/>
          <w:sz w:val="22"/>
          <w:szCs w:val="22"/>
          <w:lang w:eastAsia="en-US"/>
        </w:rPr>
        <w:t xml:space="preserve">progetto dal titolo </w:t>
      </w:r>
      <w:r w:rsidR="00E351D8" w:rsidRPr="00B85CF9">
        <w:rPr>
          <w:rFonts w:ascii="Calibri" w:eastAsia="Calibri" w:hAnsi="Calibri" w:cs="Calibri"/>
          <w:sz w:val="22"/>
          <w:szCs w:val="22"/>
          <w:lang w:eastAsia="en-US"/>
        </w:rPr>
        <w:t>“</w:t>
      </w:r>
      <w:proofErr w:type="spellStart"/>
      <w:r w:rsidR="00B85CF9" w:rsidRPr="00B85CF9">
        <w:rPr>
          <w:rFonts w:ascii="Calibri" w:eastAsia="Calibri" w:hAnsi="Calibri" w:cs="Calibri"/>
          <w:sz w:val="22"/>
          <w:szCs w:val="22"/>
          <w:lang w:eastAsia="en-US"/>
        </w:rPr>
        <w:t>PAtient</w:t>
      </w:r>
      <w:proofErr w:type="spellEnd"/>
      <w:r w:rsidR="00B85CF9" w:rsidRPr="00B85CF9">
        <w:rPr>
          <w:rFonts w:ascii="Calibri" w:eastAsia="Calibri" w:hAnsi="Calibri" w:cs="Calibri"/>
          <w:sz w:val="22"/>
          <w:szCs w:val="22"/>
          <w:lang w:eastAsia="en-US"/>
        </w:rPr>
        <w:t xml:space="preserve"> </w:t>
      </w:r>
      <w:proofErr w:type="spellStart"/>
      <w:r w:rsidR="00B85CF9" w:rsidRPr="00B85CF9">
        <w:rPr>
          <w:rFonts w:ascii="Calibri" w:eastAsia="Calibri" w:hAnsi="Calibri" w:cs="Calibri"/>
          <w:sz w:val="22"/>
          <w:szCs w:val="22"/>
          <w:lang w:eastAsia="en-US"/>
        </w:rPr>
        <w:t>Lipidome</w:t>
      </w:r>
      <w:proofErr w:type="spellEnd"/>
      <w:r w:rsidR="00B85CF9" w:rsidRPr="00B85CF9">
        <w:rPr>
          <w:rFonts w:ascii="Calibri" w:eastAsia="Calibri" w:hAnsi="Calibri" w:cs="Calibri"/>
          <w:sz w:val="22"/>
          <w:szCs w:val="22"/>
          <w:lang w:eastAsia="en-US"/>
        </w:rPr>
        <w:t xml:space="preserve"> </w:t>
      </w:r>
      <w:proofErr w:type="spellStart"/>
      <w:r w:rsidR="00B85CF9" w:rsidRPr="00B85CF9">
        <w:rPr>
          <w:rFonts w:ascii="Calibri" w:eastAsia="Calibri" w:hAnsi="Calibri" w:cs="Calibri"/>
          <w:sz w:val="22"/>
          <w:szCs w:val="22"/>
          <w:lang w:eastAsia="en-US"/>
        </w:rPr>
        <w:t>As</w:t>
      </w:r>
      <w:proofErr w:type="spellEnd"/>
      <w:r w:rsidR="00B85CF9" w:rsidRPr="00B85CF9">
        <w:rPr>
          <w:rFonts w:ascii="Calibri" w:eastAsia="Calibri" w:hAnsi="Calibri" w:cs="Calibri"/>
          <w:sz w:val="22"/>
          <w:szCs w:val="22"/>
          <w:lang w:eastAsia="en-US"/>
        </w:rPr>
        <w:t xml:space="preserve"> biomarker of Cancer </w:t>
      </w:r>
      <w:proofErr w:type="spellStart"/>
      <w:r w:rsidR="00B85CF9" w:rsidRPr="00B85CF9">
        <w:rPr>
          <w:rFonts w:ascii="Calibri" w:eastAsia="Calibri" w:hAnsi="Calibri" w:cs="Calibri"/>
          <w:sz w:val="22"/>
          <w:szCs w:val="22"/>
          <w:lang w:eastAsia="en-US"/>
        </w:rPr>
        <w:t>immunothErapy</w:t>
      </w:r>
      <w:proofErr w:type="spellEnd"/>
      <w:r w:rsidR="00B85CF9" w:rsidRPr="00B85CF9">
        <w:rPr>
          <w:rFonts w:ascii="Calibri" w:eastAsia="Calibri" w:hAnsi="Calibri" w:cs="Calibri"/>
          <w:sz w:val="22"/>
          <w:szCs w:val="22"/>
          <w:lang w:eastAsia="en-US"/>
        </w:rPr>
        <w:t xml:space="preserve"> (PALACE study</w:t>
      </w:r>
      <w:r w:rsidR="008A6172" w:rsidRPr="00B85CF9">
        <w:rPr>
          <w:rFonts w:ascii="Calibri" w:eastAsia="Calibri" w:hAnsi="Calibri" w:cs="Calibri"/>
          <w:sz w:val="22"/>
          <w:szCs w:val="22"/>
          <w:lang w:eastAsia="en-US"/>
        </w:rPr>
        <w:t>)</w:t>
      </w:r>
      <w:r w:rsidR="00E351D8" w:rsidRPr="00B85CF9">
        <w:rPr>
          <w:rFonts w:ascii="Calibri" w:eastAsia="Calibri" w:hAnsi="Calibri" w:cs="Calibri"/>
          <w:sz w:val="22"/>
          <w:szCs w:val="22"/>
          <w:lang w:eastAsia="en-US"/>
        </w:rPr>
        <w:t xml:space="preserve">” Codice progetto </w:t>
      </w:r>
      <w:r w:rsidR="00741FF3" w:rsidRPr="00741FF3">
        <w:rPr>
          <w:rFonts w:ascii="Calibri" w:eastAsia="Calibri" w:hAnsi="Calibri" w:cs="Calibri"/>
          <w:sz w:val="22"/>
          <w:szCs w:val="22"/>
          <w:lang w:eastAsia="en-US"/>
        </w:rPr>
        <w:t>2022J343TP_001</w:t>
      </w:r>
      <w:r w:rsidR="00FB281C" w:rsidRPr="00B85CF9">
        <w:rPr>
          <w:rFonts w:ascii="Calibri" w:eastAsia="Calibri" w:hAnsi="Calibri" w:cs="Calibri"/>
          <w:sz w:val="22"/>
          <w:szCs w:val="22"/>
          <w:lang w:eastAsia="en-US"/>
        </w:rPr>
        <w:t xml:space="preserve"> </w:t>
      </w:r>
      <w:r w:rsidR="00E351D8" w:rsidRPr="00B85CF9">
        <w:rPr>
          <w:rFonts w:ascii="Calibri" w:eastAsia="Calibri" w:hAnsi="Calibri" w:cs="Calibri"/>
          <w:sz w:val="22"/>
          <w:szCs w:val="22"/>
          <w:lang w:eastAsia="en-US"/>
        </w:rPr>
        <w:t>CUP</w:t>
      </w:r>
      <w:r w:rsidR="00234693" w:rsidRPr="00B85CF9">
        <w:rPr>
          <w:rFonts w:ascii="Calibri" w:eastAsia="Calibri" w:hAnsi="Calibri" w:cs="Calibri"/>
          <w:sz w:val="22"/>
          <w:szCs w:val="22"/>
          <w:lang w:eastAsia="en-US"/>
        </w:rPr>
        <w:t xml:space="preserve"> Progetto</w:t>
      </w:r>
      <w:r w:rsidR="00234693" w:rsidRPr="00B85CF9">
        <w:rPr>
          <w:rFonts w:ascii="Calibri" w:hAnsi="Calibri" w:cs="Calibri"/>
          <w:sz w:val="22"/>
          <w:szCs w:val="22"/>
          <w:lang w:eastAsia="en-US"/>
        </w:rPr>
        <w:t xml:space="preserve"> </w:t>
      </w:r>
      <w:r w:rsidR="00970680" w:rsidRPr="00970680">
        <w:rPr>
          <w:rFonts w:ascii="Calibri" w:hAnsi="Calibri" w:cs="Calibri"/>
          <w:sz w:val="22"/>
          <w:szCs w:val="22"/>
          <w:lang w:eastAsia="en-US"/>
        </w:rPr>
        <w:t>I53D23004250006</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MUR con i fondi del PNRR (Piano Nazionale di Ripresa e Resilienza) a valere </w:t>
      </w:r>
      <w:r w:rsidR="00E351D8" w:rsidRPr="00FB281C">
        <w:rPr>
          <w:rFonts w:ascii="Calibri" w:eastAsia="Calibri" w:hAnsi="Calibri" w:cs="Calibri"/>
          <w:sz w:val="22"/>
          <w:szCs w:val="22"/>
          <w:lang w:eastAsia="en-US"/>
        </w:rPr>
        <w:t>sull’avviso pubblico di cui al Decreto Direttoriale</w:t>
      </w:r>
      <w:r w:rsidR="003D45AD">
        <w:rPr>
          <w:rFonts w:ascii="Calibri" w:eastAsia="Calibri" w:hAnsi="Calibri" w:cs="Calibri"/>
          <w:sz w:val="22"/>
          <w:szCs w:val="22"/>
          <w:lang w:eastAsia="en-US"/>
        </w:rPr>
        <w:t xml:space="preserve"> </w:t>
      </w:r>
      <w:r w:rsidR="003D45AD" w:rsidRPr="00635FFB">
        <w:rPr>
          <w:rFonts w:asciiTheme="minorHAnsi" w:hAnsiTheme="minorHAnsi" w:cstheme="minorHAnsi"/>
          <w:snapToGrid w:val="0"/>
          <w:sz w:val="22"/>
          <w:szCs w:val="22"/>
          <w:u w:color="000000"/>
        </w:rPr>
        <w:t>n. 104 del 02.02.2022, che integra e sostituisce il decreto direttoriale n. 74 del 25 gennaio 2022 e il n. 99 del 31 gennaio 2022</w:t>
      </w:r>
      <w:r w:rsidR="003D45AD">
        <w:rPr>
          <w:rFonts w:ascii="Calibri" w:eastAsia="Calibri" w:hAnsi="Calibri" w:cs="Calibri"/>
          <w:sz w:val="22"/>
          <w:szCs w:val="22"/>
          <w:lang w:eastAsia="en-US"/>
        </w:rPr>
        <w:t xml:space="preserve"> </w:t>
      </w:r>
      <w:r w:rsidR="00FB281C" w:rsidRPr="00FB281C">
        <w:rPr>
          <w:rFonts w:ascii="Calibri" w:eastAsia="Calibri" w:hAnsi="Calibri" w:cs="Calibri"/>
          <w:sz w:val="22"/>
          <w:szCs w:val="22"/>
          <w:lang w:eastAsia="en-US"/>
        </w:rPr>
        <w:t>con il quale è stato approvato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Fondo per il Programma Nazionale di Ricerca e Progetti di Rilevante Interesse Nazionale (PRIN)</w:t>
      </w:r>
      <w:r w:rsidR="00E351D8" w:rsidRPr="00A56F41">
        <w:rPr>
          <w:rFonts w:ascii="Calibri" w:hAnsi="Calibri" w:cs="Calibri"/>
          <w:sz w:val="22"/>
          <w:szCs w:val="22"/>
        </w:rPr>
        <w:t xml:space="preserve">,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r w:rsidR="00E351D8">
        <w:rPr>
          <w:rFonts w:ascii="Calibri" w:hAnsi="Calibri" w:cs="Calibri"/>
          <w:sz w:val="22"/>
          <w:szCs w:val="22"/>
        </w:rPr>
        <w:t xml:space="preserve">, </w:t>
      </w:r>
      <w:r w:rsidR="00C24BFE">
        <w:rPr>
          <w:rFonts w:ascii="Calibri" w:hAnsi="Calibri" w:cs="Calibri"/>
          <w:sz w:val="22"/>
          <w:szCs w:val="22"/>
        </w:rPr>
        <w:t xml:space="preserve">D.D. di ammissione a </w:t>
      </w:r>
      <w:r w:rsidR="00C24BFE" w:rsidRPr="00ED0367">
        <w:rPr>
          <w:rFonts w:ascii="Calibri" w:hAnsi="Calibri" w:cs="Calibri"/>
          <w:sz w:val="22"/>
          <w:szCs w:val="22"/>
        </w:rPr>
        <w:t>finanziamento</w:t>
      </w:r>
      <w:r w:rsidR="00E351D8" w:rsidRPr="00ED0367">
        <w:rPr>
          <w:rFonts w:ascii="Calibri" w:hAnsi="Calibri" w:cs="Calibri"/>
          <w:sz w:val="22"/>
          <w:szCs w:val="22"/>
        </w:rPr>
        <w:t xml:space="preserve"> n. </w:t>
      </w:r>
      <w:r w:rsidR="00BC5359" w:rsidRPr="00ED0367">
        <w:rPr>
          <w:rFonts w:ascii="Calibri" w:hAnsi="Calibri" w:cs="Calibri"/>
          <w:sz w:val="22"/>
          <w:szCs w:val="22"/>
        </w:rPr>
        <w:t>10</w:t>
      </w:r>
      <w:r w:rsidR="00F41738">
        <w:rPr>
          <w:rFonts w:ascii="Calibri" w:hAnsi="Calibri" w:cs="Calibri"/>
          <w:sz w:val="22"/>
          <w:szCs w:val="22"/>
        </w:rPr>
        <w:t>17</w:t>
      </w:r>
      <w:r w:rsidR="00FB281C" w:rsidRPr="00ED0367">
        <w:rPr>
          <w:rFonts w:ascii="Calibri" w:hAnsi="Calibri" w:cs="Calibri"/>
          <w:sz w:val="22"/>
          <w:szCs w:val="22"/>
        </w:rPr>
        <w:t xml:space="preserve"> del </w:t>
      </w:r>
      <w:r w:rsidR="00BC5359" w:rsidRPr="00ED0367">
        <w:rPr>
          <w:rFonts w:ascii="Calibri" w:hAnsi="Calibri" w:cs="Calibri"/>
          <w:sz w:val="22"/>
          <w:szCs w:val="22"/>
        </w:rPr>
        <w:t>07</w:t>
      </w:r>
      <w:r w:rsidR="00FB281C" w:rsidRPr="00ED0367">
        <w:rPr>
          <w:rFonts w:ascii="Calibri" w:hAnsi="Calibri" w:cs="Calibri"/>
          <w:sz w:val="22"/>
          <w:szCs w:val="22"/>
        </w:rPr>
        <w:t>.0</w:t>
      </w:r>
      <w:r w:rsidR="00ED0367" w:rsidRPr="00ED0367">
        <w:rPr>
          <w:rFonts w:ascii="Calibri" w:hAnsi="Calibri" w:cs="Calibri"/>
          <w:sz w:val="22"/>
          <w:szCs w:val="22"/>
        </w:rPr>
        <w:t>7</w:t>
      </w:r>
      <w:r w:rsidR="00FB281C" w:rsidRPr="00ED0367">
        <w:rPr>
          <w:rFonts w:ascii="Calibri" w:hAnsi="Calibri" w:cs="Calibri"/>
          <w:sz w:val="22"/>
          <w:szCs w:val="22"/>
        </w:rPr>
        <w:t>.2023.</w:t>
      </w:r>
      <w:r w:rsidR="00FB281C" w:rsidRPr="00FB281C">
        <w:rPr>
          <w:rFonts w:ascii="Calibri" w:hAnsi="Calibri" w:cs="Calibri"/>
          <w:sz w:val="23"/>
          <w:szCs w:val="23"/>
        </w:rPr>
        <w:t xml:space="preserve"> </w:t>
      </w: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1782AB4F" w14:textId="77777777" w:rsidR="00A95BC2" w:rsidRPr="00A95BC2" w:rsidRDefault="00A95BC2" w:rsidP="00A95BC2">
      <w:pPr>
        <w:autoSpaceDE w:val="0"/>
        <w:autoSpaceDN w:val="0"/>
        <w:adjustRightInd w:val="0"/>
        <w:jc w:val="center"/>
        <w:rPr>
          <w:rFonts w:ascii="Calibri" w:eastAsia="Calibri" w:hAnsi="Calibri" w:cs="Calibri"/>
          <w:bCs/>
          <w:sz w:val="22"/>
          <w:szCs w:val="22"/>
          <w:lang w:eastAsia="en-US"/>
        </w:rPr>
      </w:pPr>
    </w:p>
    <w:p w14:paraId="0AF2C6DA" w14:textId="77777777" w:rsidR="00A95BC2" w:rsidRPr="00A95BC2" w:rsidRDefault="00A95BC2" w:rsidP="00A95BC2">
      <w:pPr>
        <w:numPr>
          <w:ilvl w:val="0"/>
          <w:numId w:val="4"/>
        </w:numPr>
        <w:autoSpaceDE w:val="0"/>
        <w:autoSpaceDN w:val="0"/>
        <w:adjustRightInd w:val="0"/>
        <w:jc w:val="both"/>
        <w:rPr>
          <w:rFonts w:ascii="Calibri" w:eastAsia="Calibri" w:hAnsi="Calibri" w:cs="Calibri"/>
          <w:sz w:val="22"/>
          <w:szCs w:val="22"/>
          <w:lang w:eastAsia="en-US"/>
        </w:rPr>
      </w:pPr>
      <w:r w:rsidRPr="00A95BC2">
        <w:rPr>
          <w:rFonts w:ascii="Calibri" w:eastAsia="Calibri" w:hAnsi="Calibri" w:cs="Calibri"/>
          <w:sz w:val="22"/>
          <w:szCs w:val="22"/>
          <w:highlight w:val="yellow"/>
          <w:lang w:eastAsia="en-US"/>
        </w:rPr>
        <w:t>che l’attrezzatura ……………</w:t>
      </w:r>
      <w:proofErr w:type="gramStart"/>
      <w:r w:rsidRPr="00A95BC2">
        <w:rPr>
          <w:rFonts w:ascii="Calibri" w:eastAsia="Calibri" w:hAnsi="Calibri" w:cs="Calibri"/>
          <w:sz w:val="22"/>
          <w:szCs w:val="22"/>
          <w:highlight w:val="yellow"/>
          <w:lang w:eastAsia="en-US"/>
        </w:rPr>
        <w:t>…….</w:t>
      </w:r>
      <w:proofErr w:type="gramEnd"/>
      <w:r w:rsidRPr="00A95BC2">
        <w:rPr>
          <w:rFonts w:ascii="Calibri" w:eastAsia="Calibri" w:hAnsi="Calibri" w:cs="Calibri"/>
          <w:sz w:val="22"/>
          <w:szCs w:val="22"/>
          <w:highlight w:val="yellow"/>
          <w:lang w:eastAsia="en-US"/>
        </w:rPr>
        <w:t>./fornitura di………………</w:t>
      </w:r>
      <w:r w:rsidRPr="00A95BC2">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1EC341CF" w14:textId="77777777" w:rsidR="00A95BC2" w:rsidRPr="00A95BC2" w:rsidRDefault="00A95BC2" w:rsidP="00A95BC2">
      <w:pPr>
        <w:numPr>
          <w:ilvl w:val="0"/>
          <w:numId w:val="4"/>
        </w:numPr>
        <w:autoSpaceDE w:val="0"/>
        <w:autoSpaceDN w:val="0"/>
        <w:adjustRightInd w:val="0"/>
        <w:jc w:val="both"/>
        <w:rPr>
          <w:rFonts w:ascii="Calibri" w:eastAsia="Calibri" w:hAnsi="Calibri" w:cs="Calibri"/>
          <w:b/>
          <w:i/>
          <w:iCs/>
          <w:sz w:val="22"/>
          <w:szCs w:val="22"/>
          <w:lang w:eastAsia="en-US"/>
        </w:rPr>
      </w:pPr>
      <w:r w:rsidRPr="00A95BC2">
        <w:rPr>
          <w:rFonts w:ascii="Calibri" w:eastAsia="Calibri" w:hAnsi="Calibri" w:cs="Calibri"/>
          <w:bCs/>
          <w:sz w:val="22"/>
          <w:szCs w:val="22"/>
          <w:highlight w:val="yellow"/>
          <w:lang w:eastAsia="en-US"/>
        </w:rPr>
        <w:t>che l’attrezzatura…………………./fornitura</w:t>
      </w:r>
      <w:r w:rsidRPr="00A95BC2">
        <w:rPr>
          <w:rFonts w:ascii="Calibri" w:eastAsia="Calibri" w:hAnsi="Calibri" w:cs="Calibri"/>
          <w:b/>
          <w:sz w:val="22"/>
          <w:szCs w:val="22"/>
          <w:lang w:eastAsia="en-US"/>
        </w:rPr>
        <w:t xml:space="preserve"> </w:t>
      </w:r>
      <w:r w:rsidRPr="00A95BC2">
        <w:rPr>
          <w:rFonts w:ascii="Calibri" w:eastAsia="Calibri" w:hAnsi="Calibri" w:cs="Calibri"/>
          <w:sz w:val="22"/>
          <w:szCs w:val="22"/>
          <w:lang w:eastAsia="en-US"/>
        </w:rPr>
        <w:t>oggetto dell’affidamento non è riconducibile</w:t>
      </w:r>
      <w:r w:rsidRPr="00A95BC2">
        <w:rPr>
          <w:rFonts w:ascii="Calibri" w:eastAsia="Calibri" w:hAnsi="Calibri" w:cs="Calibri"/>
          <w:b/>
          <w:sz w:val="22"/>
          <w:szCs w:val="22"/>
          <w:lang w:eastAsia="en-US"/>
        </w:rPr>
        <w:t xml:space="preserve"> e non è pertinente</w:t>
      </w:r>
      <w:r w:rsidRPr="00A95BC2">
        <w:rPr>
          <w:rFonts w:ascii="Calibri" w:eastAsia="Calibri" w:hAnsi="Calibri" w:cs="Calibri"/>
          <w:sz w:val="22"/>
          <w:szCs w:val="22"/>
          <w:lang w:eastAsia="en-US"/>
        </w:rPr>
        <w:t xml:space="preserve"> ad alcuna delle </w:t>
      </w:r>
      <w:r w:rsidRPr="00A95BC2">
        <w:rPr>
          <w:rFonts w:ascii="Calibri" w:eastAsia="Calibri" w:hAnsi="Calibri" w:cs="Calibri"/>
          <w:bCs/>
          <w:sz w:val="22"/>
          <w:szCs w:val="22"/>
          <w:lang w:eastAsia="en-US"/>
        </w:rPr>
        <w:t>sche</w:t>
      </w:r>
      <w:r w:rsidRPr="00A95BC2">
        <w:rPr>
          <w:rFonts w:ascii="Calibri" w:eastAsia="Calibri" w:hAnsi="Calibri" w:cs="Calibri"/>
          <w:sz w:val="22"/>
          <w:szCs w:val="22"/>
          <w:lang w:eastAsia="en-US"/>
        </w:rPr>
        <w:t>de tecniche indicate nella</w:t>
      </w:r>
      <w:r w:rsidRPr="00A95BC2">
        <w:rPr>
          <w:b/>
          <w:sz w:val="22"/>
        </w:rPr>
        <w:t xml:space="preserve"> “</w:t>
      </w:r>
      <w:r w:rsidRPr="00A95BC2">
        <w:rPr>
          <w:rFonts w:ascii="Calibri" w:eastAsia="Calibri" w:hAnsi="Calibri" w:cs="Calibri"/>
          <w:i/>
          <w:iCs/>
          <w:sz w:val="22"/>
          <w:szCs w:val="22"/>
          <w:lang w:eastAsia="en-US"/>
        </w:rPr>
        <w:t>Guida operativa per il rispetto del principio di non arrecare danno significativo all’ambiente</w:t>
      </w:r>
      <w:r w:rsidRPr="00A95BC2">
        <w:rPr>
          <w:rFonts w:ascii="Calibri" w:eastAsia="Calibri" w:hAnsi="Calibri" w:cs="Calibri"/>
          <w:sz w:val="22"/>
          <w:szCs w:val="22"/>
          <w:lang w:eastAsia="en-US"/>
        </w:rPr>
        <w:t xml:space="preserve"> (DNSH)” pubblicate </w:t>
      </w:r>
      <w:r w:rsidRPr="00A95BC2">
        <w:rPr>
          <w:rFonts w:ascii="Calibri" w:eastAsia="Calibri" w:hAnsi="Calibri" w:cs="Calibri"/>
          <w:b/>
          <w:sz w:val="22"/>
          <w:szCs w:val="22"/>
          <w:lang w:eastAsia="en-US"/>
        </w:rPr>
        <w:t xml:space="preserve">in data odierna </w:t>
      </w:r>
      <w:r w:rsidRPr="00A95BC2">
        <w:rPr>
          <w:rFonts w:ascii="Calibri" w:eastAsia="Calibri" w:hAnsi="Calibri" w:cs="Calibri"/>
          <w:sz w:val="22"/>
          <w:szCs w:val="22"/>
          <w:lang w:eastAsia="en-US"/>
        </w:rPr>
        <w:t xml:space="preserve">sul sito </w:t>
      </w:r>
      <w:r w:rsidRPr="00A95BC2">
        <w:rPr>
          <w:rFonts w:ascii="Calibri" w:eastAsia="Calibri" w:hAnsi="Calibri" w:cs="Calibri"/>
          <w:i/>
          <w:iCs/>
          <w:sz w:val="22"/>
          <w:szCs w:val="22"/>
          <w:lang w:eastAsia="en-US"/>
        </w:rPr>
        <w:t>Italia Domani (</w:t>
      </w:r>
      <w:hyperlink r:id="rId11" w:history="1">
        <w:r w:rsidRPr="00A95BC2">
          <w:rPr>
            <w:rFonts w:ascii="Calibri" w:eastAsia="Calibri" w:hAnsi="Calibri" w:cs="Calibri"/>
            <w:i/>
            <w:iCs/>
            <w:color w:val="0563C1" w:themeColor="hyperlink"/>
            <w:sz w:val="22"/>
            <w:szCs w:val="22"/>
            <w:u w:val="single"/>
            <w:lang w:eastAsia="en-US"/>
          </w:rPr>
          <w:t>https://www.italiadomani.gov.it/it/Interventi/dnsh.html</w:t>
        </w:r>
      </w:hyperlink>
      <w:r w:rsidRPr="00A95BC2">
        <w:rPr>
          <w:rFonts w:ascii="Calibri" w:eastAsia="Calibri" w:hAnsi="Calibri" w:cs="Calibri"/>
          <w:i/>
          <w:iCs/>
          <w:sz w:val="22"/>
          <w:szCs w:val="22"/>
          <w:lang w:eastAsia="en-US"/>
        </w:rPr>
        <w:t>)</w:t>
      </w:r>
      <w:r w:rsidRPr="00A95BC2">
        <w:rPr>
          <w:rFonts w:ascii="Calibri" w:eastAsia="Calibri" w:hAnsi="Calibri" w:cs="Calibri"/>
          <w:b/>
          <w:i/>
          <w:iCs/>
          <w:sz w:val="22"/>
          <w:szCs w:val="22"/>
          <w:lang w:eastAsia="en-US"/>
        </w:rPr>
        <w:t xml:space="preserve"> ;</w:t>
      </w:r>
    </w:p>
    <w:p w14:paraId="43C066E9" w14:textId="77777777" w:rsidR="00A95BC2" w:rsidRPr="00A95BC2" w:rsidRDefault="00A95BC2" w:rsidP="00A95BC2">
      <w:pPr>
        <w:widowControl w:val="0"/>
        <w:ind w:left="116"/>
        <w:jc w:val="both"/>
        <w:rPr>
          <w:rFonts w:ascii="Calibri" w:eastAsia="Calibri" w:hAnsi="Calibri" w:cs="Calibri"/>
          <w:b/>
          <w:i/>
          <w:iCs/>
          <w:sz w:val="22"/>
          <w:szCs w:val="22"/>
          <w:lang w:val="en-US" w:eastAsia="en-US"/>
        </w:rPr>
      </w:pPr>
      <w:proofErr w:type="spellStart"/>
      <w:r w:rsidRPr="00A95BC2">
        <w:rPr>
          <w:rFonts w:ascii="Calibri" w:eastAsia="Calibri" w:hAnsi="Calibri" w:cs="Calibri"/>
          <w:b/>
          <w:i/>
          <w:iCs/>
          <w:sz w:val="22"/>
          <w:szCs w:val="22"/>
          <w:lang w:val="en-US" w:eastAsia="en-US"/>
        </w:rPr>
        <w:t>oppure</w:t>
      </w:r>
      <w:proofErr w:type="spellEnd"/>
      <w:r w:rsidRPr="00A95BC2">
        <w:rPr>
          <w:rFonts w:ascii="Calibri" w:eastAsia="Calibri" w:hAnsi="Calibri" w:cs="Calibri"/>
          <w:b/>
          <w:i/>
          <w:iCs/>
          <w:sz w:val="22"/>
          <w:szCs w:val="22"/>
          <w:lang w:val="en-US" w:eastAsia="en-US"/>
        </w:rPr>
        <w:t xml:space="preserve"> </w:t>
      </w:r>
    </w:p>
    <w:p w14:paraId="4738C1C6" w14:textId="77777777" w:rsidR="00A95BC2" w:rsidRPr="00A95BC2" w:rsidRDefault="00A95BC2" w:rsidP="00A95BC2">
      <w:pPr>
        <w:numPr>
          <w:ilvl w:val="0"/>
          <w:numId w:val="4"/>
        </w:numPr>
        <w:autoSpaceDE w:val="0"/>
        <w:autoSpaceDN w:val="0"/>
        <w:adjustRightInd w:val="0"/>
        <w:jc w:val="both"/>
        <w:rPr>
          <w:rFonts w:ascii="Calibri" w:eastAsia="Calibri" w:hAnsi="Calibri" w:cs="Calibri"/>
          <w:b/>
          <w:i/>
          <w:iCs/>
          <w:sz w:val="22"/>
        </w:rPr>
      </w:pPr>
      <w:r w:rsidRPr="00A95BC2">
        <w:rPr>
          <w:rFonts w:ascii="Calibri" w:eastAsia="Calibri" w:hAnsi="Calibri" w:cs="Calibri"/>
          <w:b/>
          <w:sz w:val="22"/>
          <w:szCs w:val="22"/>
          <w:highlight w:val="yellow"/>
          <w:lang w:eastAsia="en-US"/>
        </w:rPr>
        <w:t>che l’attrezzatura/fornitura</w:t>
      </w:r>
      <w:r w:rsidRPr="00A95BC2">
        <w:rPr>
          <w:rFonts w:ascii="Calibri" w:eastAsia="Calibri" w:hAnsi="Calibri" w:cs="Calibri"/>
          <w:b/>
          <w:sz w:val="22"/>
          <w:szCs w:val="22"/>
          <w:lang w:eastAsia="en-US"/>
        </w:rPr>
        <w:t xml:space="preserve"> </w:t>
      </w:r>
      <w:r w:rsidRPr="00A95BC2">
        <w:rPr>
          <w:rFonts w:ascii="Calibri" w:eastAsia="Calibri" w:hAnsi="Calibri" w:cs="Calibri"/>
          <w:sz w:val="22"/>
          <w:szCs w:val="22"/>
          <w:lang w:eastAsia="en-US"/>
        </w:rPr>
        <w:t xml:space="preserve">oggetto dell’affidamento </w:t>
      </w:r>
      <w:r w:rsidRPr="00A95BC2">
        <w:rPr>
          <w:rFonts w:ascii="Calibri" w:eastAsia="Calibri" w:hAnsi="Calibri" w:cs="Calibri"/>
          <w:b/>
          <w:sz w:val="22"/>
          <w:szCs w:val="22"/>
          <w:lang w:eastAsia="en-US"/>
        </w:rPr>
        <w:t>è pertinente</w:t>
      </w:r>
      <w:r w:rsidRPr="00A95BC2">
        <w:rPr>
          <w:rFonts w:ascii="Calibri" w:eastAsia="Calibri" w:hAnsi="Calibri" w:cs="Calibri"/>
          <w:sz w:val="22"/>
          <w:szCs w:val="22"/>
          <w:lang w:eastAsia="en-US"/>
        </w:rPr>
        <w:t xml:space="preserve"> alla </w:t>
      </w:r>
      <w:r w:rsidRPr="00A95BC2">
        <w:rPr>
          <w:rFonts w:ascii="Calibri" w:eastAsia="Calibri" w:hAnsi="Calibri" w:cs="Calibri"/>
          <w:bCs/>
          <w:sz w:val="22"/>
          <w:szCs w:val="22"/>
          <w:lang w:eastAsia="en-US"/>
        </w:rPr>
        <w:t>scheda t</w:t>
      </w:r>
      <w:r w:rsidRPr="00A95BC2">
        <w:rPr>
          <w:rFonts w:ascii="Calibri" w:eastAsia="Calibri" w:hAnsi="Calibri" w:cs="Calibri"/>
          <w:sz w:val="22"/>
          <w:szCs w:val="22"/>
          <w:lang w:eastAsia="en-US"/>
        </w:rPr>
        <w:t xml:space="preserve">ecnica n. </w:t>
      </w:r>
      <w:r w:rsidRPr="00A95BC2">
        <w:rPr>
          <w:rFonts w:ascii="Calibri" w:eastAsia="Calibri" w:hAnsi="Calibri" w:cs="Calibri"/>
          <w:sz w:val="22"/>
          <w:szCs w:val="22"/>
          <w:highlight w:val="yellow"/>
          <w:lang w:eastAsia="en-US"/>
        </w:rPr>
        <w:t>-----</w:t>
      </w:r>
      <w:r w:rsidRPr="00A95BC2">
        <w:rPr>
          <w:rFonts w:ascii="Calibri" w:eastAsia="Calibri" w:hAnsi="Calibri" w:cs="Calibri"/>
          <w:sz w:val="22"/>
          <w:szCs w:val="22"/>
          <w:lang w:eastAsia="en-US"/>
        </w:rPr>
        <w:t xml:space="preserve"> indicate nella</w:t>
      </w:r>
      <w:r w:rsidRPr="00A95BC2">
        <w:rPr>
          <w:b/>
          <w:sz w:val="22"/>
        </w:rPr>
        <w:t xml:space="preserve"> “</w:t>
      </w:r>
      <w:r w:rsidRPr="00A95BC2">
        <w:rPr>
          <w:rFonts w:ascii="Calibri" w:eastAsia="Calibri" w:hAnsi="Calibri" w:cs="Calibri"/>
          <w:i/>
          <w:iCs/>
          <w:sz w:val="22"/>
          <w:szCs w:val="22"/>
          <w:lang w:eastAsia="en-US"/>
        </w:rPr>
        <w:t>Guida operativa per il rispetto del principio di non arrecare danno significativo all’ambiente</w:t>
      </w:r>
      <w:r w:rsidRPr="00A95BC2">
        <w:rPr>
          <w:rFonts w:ascii="Calibri" w:eastAsia="Calibri" w:hAnsi="Calibri" w:cs="Calibri"/>
          <w:sz w:val="22"/>
          <w:szCs w:val="22"/>
          <w:lang w:eastAsia="en-US"/>
        </w:rPr>
        <w:t xml:space="preserve"> (DNSH)” pubblicate </w:t>
      </w:r>
      <w:r w:rsidRPr="00A95BC2">
        <w:rPr>
          <w:rFonts w:ascii="Calibri" w:eastAsia="Calibri" w:hAnsi="Calibri" w:cs="Calibri"/>
          <w:b/>
          <w:sz w:val="22"/>
          <w:szCs w:val="22"/>
          <w:lang w:eastAsia="en-US"/>
        </w:rPr>
        <w:t xml:space="preserve">in data odierna </w:t>
      </w:r>
      <w:r w:rsidRPr="00A95BC2">
        <w:rPr>
          <w:rFonts w:ascii="Calibri" w:eastAsia="Calibri" w:hAnsi="Calibri" w:cs="Calibri"/>
          <w:sz w:val="22"/>
          <w:szCs w:val="22"/>
          <w:lang w:eastAsia="en-US"/>
        </w:rPr>
        <w:t xml:space="preserve">sul sito </w:t>
      </w:r>
      <w:r w:rsidRPr="00A95BC2">
        <w:rPr>
          <w:rFonts w:ascii="Calibri" w:eastAsia="Calibri" w:hAnsi="Calibri" w:cs="Calibri"/>
          <w:i/>
          <w:iCs/>
          <w:sz w:val="22"/>
          <w:szCs w:val="22"/>
          <w:lang w:eastAsia="en-US"/>
        </w:rPr>
        <w:t>Italia Domani (</w:t>
      </w:r>
      <w:hyperlink r:id="rId12" w:history="1">
        <w:r w:rsidRPr="00A95BC2">
          <w:rPr>
            <w:rFonts w:ascii="Calibri" w:eastAsia="Calibri" w:hAnsi="Calibri" w:cs="Calibri"/>
            <w:i/>
            <w:iCs/>
            <w:color w:val="0563C1" w:themeColor="hyperlink"/>
            <w:sz w:val="22"/>
            <w:szCs w:val="22"/>
            <w:u w:val="single"/>
            <w:lang w:eastAsia="en-US"/>
          </w:rPr>
          <w:t>https://www.italiadomani.gov.it/it/Interventi/dnsh.html</w:t>
        </w:r>
      </w:hyperlink>
      <w:r w:rsidRPr="00A95BC2">
        <w:rPr>
          <w:rFonts w:ascii="Calibri" w:eastAsia="Calibri" w:hAnsi="Calibri" w:cs="Calibri"/>
          <w:i/>
          <w:iCs/>
          <w:sz w:val="22"/>
          <w:szCs w:val="22"/>
          <w:lang w:eastAsia="en-US"/>
        </w:rPr>
        <w:t>)</w:t>
      </w:r>
      <w:r w:rsidRPr="00A95BC2">
        <w:rPr>
          <w:rFonts w:ascii="Calibri" w:eastAsia="Calibri" w:hAnsi="Calibri" w:cs="Calibri"/>
          <w:b/>
          <w:i/>
          <w:iCs/>
          <w:sz w:val="22"/>
          <w:szCs w:val="22"/>
          <w:lang w:eastAsia="en-US"/>
        </w:rPr>
        <w:t>;</w:t>
      </w:r>
    </w:p>
    <w:p w14:paraId="676EAD8E" w14:textId="77777777" w:rsidR="00A95BC2" w:rsidRPr="00A95BC2" w:rsidRDefault="00A95BC2" w:rsidP="00A95BC2">
      <w:pPr>
        <w:widowControl w:val="0"/>
        <w:ind w:left="116"/>
        <w:jc w:val="both"/>
        <w:rPr>
          <w:rFonts w:ascii="Calibri" w:eastAsia="Calibri" w:hAnsi="Calibri" w:cs="Calibri"/>
          <w:b/>
          <w:i/>
          <w:iCs/>
          <w:sz w:val="22"/>
          <w:szCs w:val="22"/>
          <w:lang w:eastAsia="en-US"/>
        </w:rPr>
      </w:pPr>
    </w:p>
    <w:p w14:paraId="1C051E9E" w14:textId="77777777" w:rsidR="00A95BC2" w:rsidRPr="00A95BC2" w:rsidRDefault="00A95BC2" w:rsidP="00A95BC2">
      <w:pPr>
        <w:widowControl w:val="0"/>
        <w:ind w:left="116"/>
        <w:jc w:val="both"/>
        <w:rPr>
          <w:rFonts w:ascii="Calibri" w:eastAsia="Calibri" w:hAnsi="Calibri" w:cs="Calibri"/>
          <w:b/>
          <w:i/>
          <w:iCs/>
          <w:sz w:val="22"/>
          <w:szCs w:val="22"/>
          <w:lang w:eastAsia="en-US"/>
        </w:rPr>
      </w:pPr>
    </w:p>
    <w:p w14:paraId="0B745ACF" w14:textId="77777777" w:rsidR="00A95BC2" w:rsidRPr="00A95BC2" w:rsidRDefault="00A95BC2" w:rsidP="00A95BC2">
      <w:pPr>
        <w:suppressAutoHyphens/>
        <w:spacing w:after="120"/>
        <w:jc w:val="both"/>
        <w:rPr>
          <w:rFonts w:ascii="Calibri" w:hAnsi="Calibri" w:cs="Calibri"/>
          <w:kern w:val="2"/>
          <w:sz w:val="22"/>
          <w:szCs w:val="22"/>
          <w:lang w:eastAsia="zh-CN"/>
        </w:rPr>
      </w:pPr>
    </w:p>
    <w:p w14:paraId="09CC6EA6" w14:textId="77777777" w:rsidR="00A95BC2" w:rsidRPr="00A95BC2" w:rsidRDefault="00A95BC2" w:rsidP="00A95BC2">
      <w:pPr>
        <w:suppressAutoHyphens/>
        <w:spacing w:after="120"/>
        <w:jc w:val="both"/>
        <w:rPr>
          <w:rFonts w:ascii="Calibri" w:hAnsi="Calibri" w:cs="Calibri"/>
          <w:i/>
          <w:iCs/>
          <w:kern w:val="2"/>
          <w:sz w:val="20"/>
          <w:szCs w:val="20"/>
          <w:lang w:eastAsia="zh-CN"/>
        </w:rPr>
      </w:pPr>
      <w:r w:rsidRPr="00A95BC2">
        <w:rPr>
          <w:rFonts w:ascii="Calibri" w:hAnsi="Calibri" w:cs="Calibri"/>
          <w:i/>
          <w:iCs/>
          <w:kern w:val="2"/>
          <w:sz w:val="20"/>
          <w:szCs w:val="20"/>
          <w:lang w:eastAsia="zh-CN"/>
        </w:rPr>
        <w:t xml:space="preserve">Ancona, </w:t>
      </w:r>
      <w:r w:rsidRPr="00A95BC2">
        <w:rPr>
          <w:rFonts w:ascii="Calibri" w:hAnsi="Calibri" w:cs="Calibri"/>
          <w:i/>
          <w:iCs/>
          <w:kern w:val="2"/>
          <w:sz w:val="20"/>
          <w:szCs w:val="20"/>
          <w:highlight w:val="yellow"/>
          <w:lang w:eastAsia="zh-CN"/>
        </w:rPr>
        <w:t>data………</w:t>
      </w:r>
      <w:proofErr w:type="gramStart"/>
      <w:r w:rsidRPr="00A95BC2">
        <w:rPr>
          <w:rFonts w:ascii="Calibri" w:hAnsi="Calibri" w:cs="Calibri"/>
          <w:i/>
          <w:iCs/>
          <w:kern w:val="2"/>
          <w:sz w:val="20"/>
          <w:szCs w:val="20"/>
          <w:highlight w:val="yellow"/>
          <w:lang w:eastAsia="zh-CN"/>
        </w:rPr>
        <w:t>…….</w:t>
      </w:r>
      <w:proofErr w:type="gramEnd"/>
      <w:r w:rsidRPr="00A95BC2">
        <w:rPr>
          <w:rFonts w:ascii="Calibri" w:hAnsi="Calibri" w:cs="Calibri"/>
          <w:i/>
          <w:iCs/>
          <w:kern w:val="2"/>
          <w:sz w:val="20"/>
          <w:szCs w:val="20"/>
          <w:highlight w:val="yellow"/>
          <w:lang w:eastAsia="zh-CN"/>
        </w:rPr>
        <w:t>/ data della firma digitale</w:t>
      </w:r>
    </w:p>
    <w:p w14:paraId="02BD99AB" w14:textId="77777777" w:rsidR="00A95BC2" w:rsidRPr="00A95BC2" w:rsidRDefault="00A95BC2" w:rsidP="00A95BC2">
      <w:pPr>
        <w:suppressAutoHyphens/>
        <w:ind w:left="4820"/>
        <w:jc w:val="center"/>
        <w:rPr>
          <w:rFonts w:ascii="Calibri" w:hAnsi="Calibri" w:cs="Calibri"/>
          <w:kern w:val="2"/>
          <w:sz w:val="20"/>
          <w:szCs w:val="20"/>
          <w:lang w:eastAsia="zh-CN"/>
        </w:rPr>
      </w:pPr>
      <w:r w:rsidRPr="00A95BC2">
        <w:rPr>
          <w:rFonts w:ascii="Calibri" w:hAnsi="Calibri" w:cs="Calibri"/>
          <w:kern w:val="2"/>
          <w:sz w:val="20"/>
          <w:szCs w:val="20"/>
          <w:lang w:eastAsia="zh-CN"/>
        </w:rPr>
        <w:t>Firma del dichiarante</w:t>
      </w:r>
    </w:p>
    <w:p w14:paraId="3EBCF3E9" w14:textId="77777777" w:rsidR="00A95BC2" w:rsidRPr="00A95BC2" w:rsidRDefault="00A95BC2" w:rsidP="00A95BC2">
      <w:pPr>
        <w:suppressAutoHyphens/>
        <w:ind w:left="4820"/>
        <w:jc w:val="center"/>
        <w:rPr>
          <w:rFonts w:ascii="Calibri" w:hAnsi="Calibri" w:cs="Calibri"/>
          <w:kern w:val="2"/>
          <w:sz w:val="22"/>
          <w:szCs w:val="22"/>
          <w:lang w:eastAsia="zh-CN"/>
        </w:rPr>
      </w:pPr>
    </w:p>
    <w:p w14:paraId="71E613BA" w14:textId="77777777" w:rsidR="00A95BC2" w:rsidRPr="00A95BC2" w:rsidRDefault="00A95BC2" w:rsidP="00A95BC2">
      <w:pPr>
        <w:suppressAutoHyphens/>
        <w:ind w:left="4820"/>
        <w:jc w:val="center"/>
        <w:rPr>
          <w:rFonts w:ascii="Calibri" w:hAnsi="Calibri" w:cs="Calibri"/>
          <w:kern w:val="2"/>
          <w:sz w:val="22"/>
          <w:szCs w:val="22"/>
          <w:lang w:eastAsia="zh-CN"/>
        </w:rPr>
      </w:pPr>
      <w:r w:rsidRPr="00A95BC2">
        <w:rPr>
          <w:rFonts w:ascii="Calibri" w:hAnsi="Calibri" w:cs="Calibri"/>
          <w:kern w:val="2"/>
          <w:sz w:val="22"/>
          <w:szCs w:val="22"/>
          <w:lang w:eastAsia="zh-CN"/>
        </w:rPr>
        <w:t>_____________________________________</w:t>
      </w:r>
    </w:p>
    <w:p w14:paraId="228FAE7F" w14:textId="77777777" w:rsidR="00A95BC2" w:rsidRPr="00A95BC2" w:rsidRDefault="00A95BC2" w:rsidP="00A95BC2">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A95BC2">
        <w:rPr>
          <w:rFonts w:ascii="CIDFont+F2" w:hAnsi="CIDFont+F2" w:cs="CIDFont+F2"/>
          <w:i/>
          <w:iCs/>
          <w:sz w:val="16"/>
          <w:szCs w:val="16"/>
          <w:highlight w:val="yellow"/>
        </w:rPr>
        <w:t xml:space="preserve">Firmato digitalmente ai sensi del </w:t>
      </w:r>
      <w:proofErr w:type="spellStart"/>
      <w:r w:rsidRPr="00A95BC2">
        <w:rPr>
          <w:rFonts w:ascii="CIDFont+F2" w:hAnsi="CIDFont+F2" w:cs="CIDFont+F2"/>
          <w:i/>
          <w:iCs/>
          <w:sz w:val="16"/>
          <w:szCs w:val="16"/>
          <w:highlight w:val="yellow"/>
        </w:rPr>
        <w:t>D.Lgs.</w:t>
      </w:r>
      <w:proofErr w:type="spellEnd"/>
      <w:r w:rsidRPr="00A95BC2">
        <w:rPr>
          <w:rFonts w:ascii="CIDFont+F2" w:hAnsi="CIDFont+F2" w:cs="CIDFont+F2"/>
          <w:i/>
          <w:iCs/>
          <w:sz w:val="16"/>
          <w:szCs w:val="16"/>
          <w:highlight w:val="yellow"/>
        </w:rPr>
        <w:t xml:space="preserve"> n. 82/2005 </w:t>
      </w:r>
      <w:proofErr w:type="spellStart"/>
      <w:r w:rsidRPr="00A95BC2">
        <w:rPr>
          <w:rFonts w:ascii="CIDFont+F2" w:hAnsi="CIDFont+F2" w:cs="CIDFont+F2"/>
          <w:i/>
          <w:iCs/>
          <w:sz w:val="16"/>
          <w:szCs w:val="16"/>
          <w:highlight w:val="yellow"/>
        </w:rPr>
        <w:t>s.m.i</w:t>
      </w:r>
      <w:proofErr w:type="spellEnd"/>
    </w:p>
    <w:p w14:paraId="0383DA35" w14:textId="5EE8794F" w:rsidR="009541B4" w:rsidRPr="00783CAE" w:rsidRDefault="009541B4" w:rsidP="00A95BC2">
      <w:pPr>
        <w:pStyle w:val="Corpodeltesto"/>
        <w:numPr>
          <w:ilvl w:val="0"/>
          <w:numId w:val="2"/>
        </w:numPr>
        <w:jc w:val="both"/>
        <w:rPr>
          <w:rFonts w:ascii="Calibri" w:hAnsi="Calibri" w:cs="Calibri"/>
          <w:kern w:val="1"/>
          <w:szCs w:val="22"/>
          <w:lang w:eastAsia="zh-CN"/>
        </w:rPr>
      </w:pPr>
    </w:p>
    <w:sectPr w:rsidR="009541B4" w:rsidRPr="00783CAE" w:rsidSect="003715DD">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6CFE" w14:textId="77777777" w:rsidR="00E179D1" w:rsidRDefault="00E179D1">
      <w:r>
        <w:separator/>
      </w:r>
    </w:p>
  </w:endnote>
  <w:endnote w:type="continuationSeparator" w:id="0">
    <w:p w14:paraId="7536007B" w14:textId="77777777" w:rsidR="00E179D1" w:rsidRDefault="00E1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00C97F3A" w:rsidR="00614C80" w:rsidRDefault="003715DD" w:rsidP="00754145">
    <w:pPr>
      <w:pStyle w:val="Pidipagina"/>
      <w:jc w:val="right"/>
    </w:pPr>
    <w:r w:rsidRPr="009D0348">
      <w:rPr>
        <w:noProof/>
      </w:rPr>
      <w:drawing>
        <wp:anchor distT="0" distB="0" distL="114300" distR="114300" simplePos="0" relativeHeight="251661312" behindDoc="0" locked="0" layoutInCell="1" allowOverlap="1" wp14:anchorId="449AA440" wp14:editId="62E224F0">
          <wp:simplePos x="0" y="0"/>
          <wp:positionH relativeFrom="column">
            <wp:posOffset>4741440</wp:posOffset>
          </wp:positionH>
          <wp:positionV relativeFrom="paragraph">
            <wp:posOffset>-621690</wp:posOffset>
          </wp:positionV>
          <wp:extent cx="1002617" cy="618581"/>
          <wp:effectExtent l="0" t="0" r="7620" b="0"/>
          <wp:wrapThrough wrapText="bothSides">
            <wp:wrapPolygon edited="0">
              <wp:start x="0" y="0"/>
              <wp:lineTo x="0" y="20624"/>
              <wp:lineTo x="21354" y="20624"/>
              <wp:lineTo x="21354" y="0"/>
              <wp:lineTo x="0" y="0"/>
            </wp:wrapPolygon>
          </wp:wrapThrough>
          <wp:docPr id="4650857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8472"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17" cy="6185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C417" w14:textId="77777777" w:rsidR="003715DD" w:rsidRDefault="003715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ED00C" w14:textId="77777777" w:rsidR="00E179D1" w:rsidRDefault="00E179D1">
      <w:r>
        <w:separator/>
      </w:r>
    </w:p>
  </w:footnote>
  <w:footnote w:type="continuationSeparator" w:id="0">
    <w:p w14:paraId="4488DF35" w14:textId="77777777" w:rsidR="00E179D1" w:rsidRDefault="00E1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453C" w14:textId="77777777" w:rsidR="003715DD" w:rsidRDefault="003715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7C3AA3E0" w:rsidR="005E4FC5" w:rsidRDefault="003715DD">
    <w:r w:rsidRPr="003715DD">
      <w:rPr>
        <w:bCs/>
        <w:noProof/>
        <w:sz w:val="20"/>
        <w:szCs w:val="20"/>
        <w:lang w:val="x-none"/>
        <w14:ligatures w14:val="standardContextual"/>
      </w:rPr>
      <mc:AlternateContent>
        <mc:Choice Requires="wpg">
          <w:drawing>
            <wp:anchor distT="0" distB="0" distL="114300" distR="114300" simplePos="0" relativeHeight="251659264" behindDoc="0" locked="0" layoutInCell="1" allowOverlap="1" wp14:anchorId="70ADD2D7" wp14:editId="6DB8E220">
              <wp:simplePos x="0" y="0"/>
              <wp:positionH relativeFrom="column">
                <wp:posOffset>-819643</wp:posOffset>
              </wp:positionH>
              <wp:positionV relativeFrom="paragraph">
                <wp:posOffset>-538265</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3A06E5B8" id="Gruppo 3" o:spid="_x0000_s1026" style="position:absolute;margin-left:-64.55pt;margin-top:-42.4pt;width:607.5pt;height:92pt;z-index:251659264"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6F17" w14:textId="77777777" w:rsidR="003715DD" w:rsidRDefault="003715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1"/>
  </w:num>
  <w:num w:numId="2" w16cid:durableId="989863075">
    <w:abstractNumId w:val="2"/>
  </w:num>
  <w:num w:numId="3" w16cid:durableId="429273940">
    <w:abstractNumId w:val="0"/>
  </w:num>
  <w:num w:numId="4" w16cid:durableId="37299637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8AF"/>
    <w:rsid w:val="00024204"/>
    <w:rsid w:val="000254EA"/>
    <w:rsid w:val="00032998"/>
    <w:rsid w:val="00033134"/>
    <w:rsid w:val="000349E6"/>
    <w:rsid w:val="00036C09"/>
    <w:rsid w:val="00037789"/>
    <w:rsid w:val="00040D48"/>
    <w:rsid w:val="00040F30"/>
    <w:rsid w:val="000421B5"/>
    <w:rsid w:val="000442D9"/>
    <w:rsid w:val="00052FFD"/>
    <w:rsid w:val="00060FAB"/>
    <w:rsid w:val="00061029"/>
    <w:rsid w:val="00062529"/>
    <w:rsid w:val="00062AFB"/>
    <w:rsid w:val="000635A4"/>
    <w:rsid w:val="00067E79"/>
    <w:rsid w:val="000709CC"/>
    <w:rsid w:val="000718CB"/>
    <w:rsid w:val="0008340E"/>
    <w:rsid w:val="000853D9"/>
    <w:rsid w:val="00087186"/>
    <w:rsid w:val="00087F2D"/>
    <w:rsid w:val="00092E50"/>
    <w:rsid w:val="000934F3"/>
    <w:rsid w:val="000A11D6"/>
    <w:rsid w:val="000A1D86"/>
    <w:rsid w:val="000A253E"/>
    <w:rsid w:val="000A52B9"/>
    <w:rsid w:val="000A6176"/>
    <w:rsid w:val="000B11EC"/>
    <w:rsid w:val="000C1B0F"/>
    <w:rsid w:val="000C3113"/>
    <w:rsid w:val="000C4012"/>
    <w:rsid w:val="000C5FF7"/>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68D2"/>
    <w:rsid w:val="001A4943"/>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54AA"/>
    <w:rsid w:val="00205553"/>
    <w:rsid w:val="0020733D"/>
    <w:rsid w:val="00207802"/>
    <w:rsid w:val="002160E3"/>
    <w:rsid w:val="00216FA0"/>
    <w:rsid w:val="002261E3"/>
    <w:rsid w:val="00226314"/>
    <w:rsid w:val="00226F7E"/>
    <w:rsid w:val="0022742C"/>
    <w:rsid w:val="00231201"/>
    <w:rsid w:val="00232E39"/>
    <w:rsid w:val="002333C2"/>
    <w:rsid w:val="00234693"/>
    <w:rsid w:val="0023511B"/>
    <w:rsid w:val="00235243"/>
    <w:rsid w:val="00237ECF"/>
    <w:rsid w:val="0024456C"/>
    <w:rsid w:val="00246E41"/>
    <w:rsid w:val="002537D1"/>
    <w:rsid w:val="00254871"/>
    <w:rsid w:val="00255B25"/>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508"/>
    <w:rsid w:val="002D680E"/>
    <w:rsid w:val="002E51F8"/>
    <w:rsid w:val="002E576F"/>
    <w:rsid w:val="002F0913"/>
    <w:rsid w:val="0031055C"/>
    <w:rsid w:val="0031454E"/>
    <w:rsid w:val="00316D22"/>
    <w:rsid w:val="00317074"/>
    <w:rsid w:val="003233C5"/>
    <w:rsid w:val="003322A6"/>
    <w:rsid w:val="00336258"/>
    <w:rsid w:val="0033700F"/>
    <w:rsid w:val="00344FA8"/>
    <w:rsid w:val="00346A04"/>
    <w:rsid w:val="00355948"/>
    <w:rsid w:val="003638C9"/>
    <w:rsid w:val="003715DD"/>
    <w:rsid w:val="003736E4"/>
    <w:rsid w:val="003778F5"/>
    <w:rsid w:val="00396A46"/>
    <w:rsid w:val="003A3373"/>
    <w:rsid w:val="003A556D"/>
    <w:rsid w:val="003A60AD"/>
    <w:rsid w:val="003C01B7"/>
    <w:rsid w:val="003C1E68"/>
    <w:rsid w:val="003D45AD"/>
    <w:rsid w:val="003D7A87"/>
    <w:rsid w:val="003E7106"/>
    <w:rsid w:val="003F1F17"/>
    <w:rsid w:val="003F2D07"/>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A1062"/>
    <w:rsid w:val="004A263A"/>
    <w:rsid w:val="004A2F4C"/>
    <w:rsid w:val="004A6E68"/>
    <w:rsid w:val="004A778F"/>
    <w:rsid w:val="004B0778"/>
    <w:rsid w:val="004B0EB9"/>
    <w:rsid w:val="004B331F"/>
    <w:rsid w:val="004B4239"/>
    <w:rsid w:val="004B6DFD"/>
    <w:rsid w:val="004C4249"/>
    <w:rsid w:val="004C6F1A"/>
    <w:rsid w:val="004D0EAF"/>
    <w:rsid w:val="004D5282"/>
    <w:rsid w:val="004E2C52"/>
    <w:rsid w:val="004E6920"/>
    <w:rsid w:val="004F6026"/>
    <w:rsid w:val="00504C9E"/>
    <w:rsid w:val="00505871"/>
    <w:rsid w:val="005127EF"/>
    <w:rsid w:val="00513DD3"/>
    <w:rsid w:val="005179F7"/>
    <w:rsid w:val="0052106F"/>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C5A01"/>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61F7D"/>
    <w:rsid w:val="0066378B"/>
    <w:rsid w:val="00663C79"/>
    <w:rsid w:val="006650C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41FF3"/>
    <w:rsid w:val="007430CA"/>
    <w:rsid w:val="0074360A"/>
    <w:rsid w:val="00746635"/>
    <w:rsid w:val="0074745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6172"/>
    <w:rsid w:val="008A7CFE"/>
    <w:rsid w:val="008B0A9E"/>
    <w:rsid w:val="008B50C3"/>
    <w:rsid w:val="008B7766"/>
    <w:rsid w:val="008C2787"/>
    <w:rsid w:val="008C301C"/>
    <w:rsid w:val="008D3127"/>
    <w:rsid w:val="008D37B2"/>
    <w:rsid w:val="008D66DA"/>
    <w:rsid w:val="008E0542"/>
    <w:rsid w:val="008E29DE"/>
    <w:rsid w:val="008E394C"/>
    <w:rsid w:val="008E585D"/>
    <w:rsid w:val="008E7F72"/>
    <w:rsid w:val="008F4384"/>
    <w:rsid w:val="008F7192"/>
    <w:rsid w:val="00911354"/>
    <w:rsid w:val="00911743"/>
    <w:rsid w:val="00916799"/>
    <w:rsid w:val="00916AB2"/>
    <w:rsid w:val="009252E4"/>
    <w:rsid w:val="0093163A"/>
    <w:rsid w:val="009341F5"/>
    <w:rsid w:val="0094265E"/>
    <w:rsid w:val="00953FC8"/>
    <w:rsid w:val="009541B4"/>
    <w:rsid w:val="0096009D"/>
    <w:rsid w:val="00966F53"/>
    <w:rsid w:val="00970680"/>
    <w:rsid w:val="00970A27"/>
    <w:rsid w:val="009723F5"/>
    <w:rsid w:val="009762E1"/>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5BC2"/>
    <w:rsid w:val="00A96404"/>
    <w:rsid w:val="00A97DD3"/>
    <w:rsid w:val="00AA0A3D"/>
    <w:rsid w:val="00AA1083"/>
    <w:rsid w:val="00AA2186"/>
    <w:rsid w:val="00AA78E8"/>
    <w:rsid w:val="00AB22AC"/>
    <w:rsid w:val="00AB25CD"/>
    <w:rsid w:val="00AB605D"/>
    <w:rsid w:val="00AB671D"/>
    <w:rsid w:val="00AC058E"/>
    <w:rsid w:val="00AC240C"/>
    <w:rsid w:val="00AD2307"/>
    <w:rsid w:val="00AD3623"/>
    <w:rsid w:val="00AD4416"/>
    <w:rsid w:val="00AD4630"/>
    <w:rsid w:val="00AE08FA"/>
    <w:rsid w:val="00AE1615"/>
    <w:rsid w:val="00AE18AA"/>
    <w:rsid w:val="00AE216B"/>
    <w:rsid w:val="00AE49A0"/>
    <w:rsid w:val="00AF1688"/>
    <w:rsid w:val="00AF1C45"/>
    <w:rsid w:val="00AF5FFB"/>
    <w:rsid w:val="00AF71EF"/>
    <w:rsid w:val="00B030F1"/>
    <w:rsid w:val="00B042FF"/>
    <w:rsid w:val="00B13AFB"/>
    <w:rsid w:val="00B142CD"/>
    <w:rsid w:val="00B24BB0"/>
    <w:rsid w:val="00B24EC0"/>
    <w:rsid w:val="00B32270"/>
    <w:rsid w:val="00B3298D"/>
    <w:rsid w:val="00B33722"/>
    <w:rsid w:val="00B3422C"/>
    <w:rsid w:val="00B35302"/>
    <w:rsid w:val="00B40035"/>
    <w:rsid w:val="00B4087F"/>
    <w:rsid w:val="00B47568"/>
    <w:rsid w:val="00B50B6E"/>
    <w:rsid w:val="00B514BE"/>
    <w:rsid w:val="00B57580"/>
    <w:rsid w:val="00B57F3C"/>
    <w:rsid w:val="00B6624C"/>
    <w:rsid w:val="00B6629D"/>
    <w:rsid w:val="00B704DA"/>
    <w:rsid w:val="00B70A14"/>
    <w:rsid w:val="00B74C84"/>
    <w:rsid w:val="00B76434"/>
    <w:rsid w:val="00B85CF9"/>
    <w:rsid w:val="00B91489"/>
    <w:rsid w:val="00B924C6"/>
    <w:rsid w:val="00B93664"/>
    <w:rsid w:val="00B93968"/>
    <w:rsid w:val="00B93CB8"/>
    <w:rsid w:val="00B94BE2"/>
    <w:rsid w:val="00BB07F0"/>
    <w:rsid w:val="00BB1323"/>
    <w:rsid w:val="00BB2548"/>
    <w:rsid w:val="00BB56C0"/>
    <w:rsid w:val="00BB60F0"/>
    <w:rsid w:val="00BC2EB8"/>
    <w:rsid w:val="00BC5359"/>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BFE"/>
    <w:rsid w:val="00C24D17"/>
    <w:rsid w:val="00C25173"/>
    <w:rsid w:val="00C25256"/>
    <w:rsid w:val="00C300EC"/>
    <w:rsid w:val="00C316FC"/>
    <w:rsid w:val="00C31D8F"/>
    <w:rsid w:val="00C320E4"/>
    <w:rsid w:val="00C34FBA"/>
    <w:rsid w:val="00C45DF6"/>
    <w:rsid w:val="00C52382"/>
    <w:rsid w:val="00C52EA8"/>
    <w:rsid w:val="00C60766"/>
    <w:rsid w:val="00C6184F"/>
    <w:rsid w:val="00C62ADE"/>
    <w:rsid w:val="00C666F3"/>
    <w:rsid w:val="00C73D5B"/>
    <w:rsid w:val="00C765F2"/>
    <w:rsid w:val="00C775FA"/>
    <w:rsid w:val="00C77B47"/>
    <w:rsid w:val="00C77C84"/>
    <w:rsid w:val="00C82003"/>
    <w:rsid w:val="00C829F2"/>
    <w:rsid w:val="00C83CAA"/>
    <w:rsid w:val="00C9088D"/>
    <w:rsid w:val="00C92286"/>
    <w:rsid w:val="00C940D5"/>
    <w:rsid w:val="00C95DD8"/>
    <w:rsid w:val="00CA19A0"/>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5F19"/>
    <w:rsid w:val="00D16887"/>
    <w:rsid w:val="00D20188"/>
    <w:rsid w:val="00D32D15"/>
    <w:rsid w:val="00D37179"/>
    <w:rsid w:val="00D378E2"/>
    <w:rsid w:val="00D415D3"/>
    <w:rsid w:val="00D44D1D"/>
    <w:rsid w:val="00D46F20"/>
    <w:rsid w:val="00D53379"/>
    <w:rsid w:val="00D54E5E"/>
    <w:rsid w:val="00D6513D"/>
    <w:rsid w:val="00D720AB"/>
    <w:rsid w:val="00D72583"/>
    <w:rsid w:val="00D839AF"/>
    <w:rsid w:val="00DA2575"/>
    <w:rsid w:val="00DA4884"/>
    <w:rsid w:val="00DB10B2"/>
    <w:rsid w:val="00DB10FF"/>
    <w:rsid w:val="00DB1995"/>
    <w:rsid w:val="00DB39C1"/>
    <w:rsid w:val="00DB50AE"/>
    <w:rsid w:val="00DC4178"/>
    <w:rsid w:val="00DC67CB"/>
    <w:rsid w:val="00DD1AAB"/>
    <w:rsid w:val="00DD4B2E"/>
    <w:rsid w:val="00DD66A6"/>
    <w:rsid w:val="00DD77E9"/>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179D1"/>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679F"/>
    <w:rsid w:val="00E86C84"/>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367"/>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1738"/>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6072802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960038856">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2031906564">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43F4B-AF82-4D8F-B96D-2A99A6A4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D442D-FBCD-48DA-8F92-A23229E3DEAB}">
  <ds:schemaRefs>
    <ds:schemaRef ds:uri="http://schemas.microsoft.com/sharepoint/v3/contenttype/forms"/>
  </ds:schemaRefs>
</ds:datastoreItem>
</file>

<file path=customXml/itemProps3.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customXml/itemProps4.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397</Words>
  <Characters>2705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3096</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18</cp:revision>
  <cp:lastPrinted>2024-03-06T07:41:00Z</cp:lastPrinted>
  <dcterms:created xsi:type="dcterms:W3CDTF">2023-11-28T13:24:00Z</dcterms:created>
  <dcterms:modified xsi:type="dcterms:W3CDTF">2025-01-30T13:29:00Z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